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42405" w14:textId="2CF092F0" w:rsidR="00352135" w:rsidRDefault="006D3AE2" w:rsidP="006D3AE2">
      <w:pPr>
        <w:tabs>
          <w:tab w:val="left" w:pos="2880"/>
        </w:tabs>
      </w:pPr>
      <w:r>
        <w:tab/>
      </w:r>
    </w:p>
    <w:p w14:paraId="737AA6FA" w14:textId="6CB92402" w:rsidR="00726EC9" w:rsidRDefault="00D05FE2" w:rsidP="00726EC9">
      <w:pPr>
        <w:pStyle w:val="Headline"/>
        <w:rPr>
          <w:color w:val="1E707E"/>
        </w:rPr>
      </w:pPr>
      <w:r>
        <w:rPr>
          <w:color w:val="1E707E"/>
        </w:rPr>
        <w:t>Verksamhetsplanering</w:t>
      </w:r>
      <w:r w:rsidR="00997998">
        <w:rPr>
          <w:color w:val="1E707E"/>
        </w:rPr>
        <w:t xml:space="preserve"> Nissans Vattenråd</w:t>
      </w:r>
    </w:p>
    <w:p w14:paraId="6E9868BC" w14:textId="77777777" w:rsidR="001F1D64" w:rsidRDefault="001F1D64" w:rsidP="00726EC9"/>
    <w:p w14:paraId="4722383A" w14:textId="6328F595" w:rsidR="001F1D64" w:rsidRPr="00121A6F" w:rsidRDefault="00997998" w:rsidP="00726EC9">
      <w:pPr>
        <w:rPr>
          <w:szCs w:val="18"/>
        </w:rPr>
      </w:pPr>
      <w:r w:rsidRPr="00121A6F">
        <w:rPr>
          <w:szCs w:val="18"/>
        </w:rPr>
        <w:t>Nedanstående punkter är ett förslag till prioritering av vattenrådets kommande arbete. Programpunkterna ska ses som ett stöd för styrelsen att kunna följa upp det arbete som genomförs samt vid behov kunna besluta om eventuella ändringar i</w:t>
      </w:r>
      <w:r w:rsidR="006160E0" w:rsidRPr="00121A6F">
        <w:rPr>
          <w:szCs w:val="18"/>
        </w:rPr>
        <w:t> programmet.</w:t>
      </w:r>
    </w:p>
    <w:p w14:paraId="50AE9283" w14:textId="543785A7" w:rsidR="00997998" w:rsidRPr="006160E0" w:rsidRDefault="00997998" w:rsidP="00726EC9">
      <w:pPr>
        <w:rPr>
          <w:sz w:val="24"/>
        </w:rPr>
      </w:pPr>
    </w:p>
    <w:p w14:paraId="714D79B1" w14:textId="3FFBAF0F" w:rsidR="00997998" w:rsidRDefault="00113721" w:rsidP="00997998">
      <w:pPr>
        <w:numPr>
          <w:ilvl w:val="0"/>
          <w:numId w:val="1"/>
        </w:numPr>
        <w:spacing w:line="360" w:lineRule="auto"/>
        <w:rPr>
          <w:sz w:val="24"/>
        </w:rPr>
      </w:pPr>
      <w:r>
        <w:rPr>
          <w:sz w:val="24"/>
        </w:rPr>
        <w:t>G</w:t>
      </w:r>
      <w:r w:rsidR="00997998" w:rsidRPr="006160E0">
        <w:rPr>
          <w:sz w:val="24"/>
        </w:rPr>
        <w:t xml:space="preserve">enomföra recipientkontrollen och ansvara för </w:t>
      </w:r>
      <w:r w:rsidR="00997998" w:rsidRPr="000B46B1">
        <w:rPr>
          <w:sz w:val="24"/>
        </w:rPr>
        <w:t>resul</w:t>
      </w:r>
      <w:r w:rsidR="00356FFB" w:rsidRPr="000B46B1">
        <w:rPr>
          <w:sz w:val="24"/>
        </w:rPr>
        <w:t>tat</w:t>
      </w:r>
      <w:r>
        <w:rPr>
          <w:sz w:val="24"/>
        </w:rPr>
        <w:t>spridning</w:t>
      </w:r>
    </w:p>
    <w:p w14:paraId="7CD007E2" w14:textId="0C15C4A6" w:rsidR="001D64C1" w:rsidRPr="00B018CE" w:rsidRDefault="006F44C2" w:rsidP="001D64C1">
      <w:pPr>
        <w:numPr>
          <w:ilvl w:val="0"/>
          <w:numId w:val="1"/>
        </w:numPr>
        <w:spacing w:line="360" w:lineRule="auto"/>
        <w:rPr>
          <w:color w:val="0070C0"/>
          <w:sz w:val="24"/>
        </w:rPr>
      </w:pPr>
      <w:r w:rsidRPr="00B018CE">
        <w:rPr>
          <w:color w:val="0070C0"/>
          <w:sz w:val="24"/>
        </w:rPr>
        <w:t>Stötta våra åtgärdsamordnare genom att f</w:t>
      </w:r>
      <w:r w:rsidR="006B32D1" w:rsidRPr="00B018CE">
        <w:rPr>
          <w:color w:val="0070C0"/>
          <w:sz w:val="24"/>
        </w:rPr>
        <w:t xml:space="preserve">ölja upp </w:t>
      </w:r>
      <w:r w:rsidRPr="00B018CE">
        <w:rPr>
          <w:color w:val="0070C0"/>
          <w:sz w:val="24"/>
        </w:rPr>
        <w:t xml:space="preserve">och prioritera </w:t>
      </w:r>
      <w:r w:rsidR="006B32D1" w:rsidRPr="00B018CE">
        <w:rPr>
          <w:color w:val="0070C0"/>
          <w:sz w:val="24"/>
        </w:rPr>
        <w:t>de projekt som inleds i både övre och nedre Nissan</w:t>
      </w:r>
      <w:r w:rsidRPr="00B018CE">
        <w:rPr>
          <w:color w:val="0070C0"/>
          <w:sz w:val="24"/>
        </w:rPr>
        <w:t>.</w:t>
      </w:r>
      <w:r w:rsidR="006B32D1" w:rsidRPr="00B018CE">
        <w:rPr>
          <w:color w:val="0070C0"/>
          <w:sz w:val="24"/>
        </w:rPr>
        <w:t xml:space="preserve"> </w:t>
      </w:r>
      <w:r w:rsidR="00780154" w:rsidRPr="00B018CE">
        <w:rPr>
          <w:color w:val="0070C0"/>
          <w:sz w:val="24"/>
        </w:rPr>
        <w:t>Vattenrådet ingår även i styrgruppen för åtgärdssamordning i</w:t>
      </w:r>
      <w:r w:rsidR="00076F44" w:rsidRPr="00B018CE">
        <w:rPr>
          <w:color w:val="0070C0"/>
          <w:sz w:val="24"/>
        </w:rPr>
        <w:t> </w:t>
      </w:r>
      <w:r w:rsidR="00780154" w:rsidRPr="00B018CE">
        <w:rPr>
          <w:color w:val="0070C0"/>
          <w:sz w:val="24"/>
        </w:rPr>
        <w:t>Nissan</w:t>
      </w:r>
      <w:r w:rsidR="00076F44" w:rsidRPr="00B018CE">
        <w:rPr>
          <w:color w:val="0070C0"/>
          <w:sz w:val="24"/>
        </w:rPr>
        <w:t xml:space="preserve"> tillsammans med Länsstyrelserna</w:t>
      </w:r>
    </w:p>
    <w:p w14:paraId="27A840F0" w14:textId="61E87F02" w:rsidR="001D64C1" w:rsidRPr="001D64C1" w:rsidRDefault="001D64C1" w:rsidP="001D64C1">
      <w:pPr>
        <w:numPr>
          <w:ilvl w:val="0"/>
          <w:numId w:val="1"/>
        </w:numPr>
        <w:spacing w:line="360" w:lineRule="auto"/>
        <w:rPr>
          <w:sz w:val="24"/>
        </w:rPr>
      </w:pPr>
      <w:r w:rsidRPr="001D64C1">
        <w:rPr>
          <w:sz w:val="24"/>
        </w:rPr>
        <w:t>Belysa problematiken och effekter av nerdragningar i kalkningsverksamheten</w:t>
      </w:r>
    </w:p>
    <w:p w14:paraId="401485F2" w14:textId="692E60B7" w:rsidR="0057581D" w:rsidRDefault="00121A6F" w:rsidP="00997998">
      <w:pPr>
        <w:numPr>
          <w:ilvl w:val="0"/>
          <w:numId w:val="1"/>
        </w:numPr>
        <w:spacing w:line="360" w:lineRule="auto"/>
        <w:rPr>
          <w:color w:val="auto"/>
          <w:sz w:val="24"/>
        </w:rPr>
      </w:pPr>
      <w:r w:rsidRPr="004D30BE">
        <w:rPr>
          <w:color w:val="auto"/>
          <w:sz w:val="24"/>
        </w:rPr>
        <w:t>Fortsatt delta</w:t>
      </w:r>
      <w:r w:rsidR="0057581D" w:rsidRPr="004D30BE">
        <w:rPr>
          <w:color w:val="auto"/>
          <w:sz w:val="24"/>
        </w:rPr>
        <w:t xml:space="preserve"> i</w:t>
      </w:r>
      <w:r w:rsidR="00DC0C5D" w:rsidRPr="004D30BE">
        <w:rPr>
          <w:color w:val="auto"/>
          <w:sz w:val="24"/>
        </w:rPr>
        <w:t> </w:t>
      </w:r>
      <w:r w:rsidR="0057581D" w:rsidRPr="004D30BE">
        <w:rPr>
          <w:color w:val="auto"/>
          <w:sz w:val="24"/>
        </w:rPr>
        <w:t>forskningsprojekt</w:t>
      </w:r>
      <w:r w:rsidR="00DC0C5D" w:rsidRPr="004D30BE">
        <w:rPr>
          <w:color w:val="auto"/>
          <w:sz w:val="24"/>
        </w:rPr>
        <w:t>et Room4waters referensgrupp</w:t>
      </w:r>
      <w:r w:rsidR="0057581D" w:rsidRPr="004D30BE">
        <w:rPr>
          <w:color w:val="auto"/>
          <w:sz w:val="24"/>
        </w:rPr>
        <w:t>, start 2024</w:t>
      </w:r>
    </w:p>
    <w:p w14:paraId="52F08529" w14:textId="5C2FF0FE" w:rsidR="003C78B4" w:rsidRPr="003C78B4" w:rsidRDefault="003C78B4" w:rsidP="003C78B4">
      <w:pPr>
        <w:numPr>
          <w:ilvl w:val="0"/>
          <w:numId w:val="1"/>
        </w:numPr>
        <w:spacing w:line="360" w:lineRule="auto"/>
        <w:rPr>
          <w:sz w:val="24"/>
        </w:rPr>
      </w:pPr>
      <w:r w:rsidRPr="006160E0">
        <w:rPr>
          <w:sz w:val="24"/>
        </w:rPr>
        <w:t>Vid behov genomföra utbildnings- och seminarieverksam</w:t>
      </w:r>
      <w:r>
        <w:rPr>
          <w:sz w:val="24"/>
        </w:rPr>
        <w:t xml:space="preserve">het för styrelse och </w:t>
      </w:r>
      <w:r w:rsidRPr="000B46B1">
        <w:rPr>
          <w:sz w:val="24"/>
        </w:rPr>
        <w:t>medlemmar</w:t>
      </w:r>
    </w:p>
    <w:p w14:paraId="2BE2E75C" w14:textId="14F987CD" w:rsidR="001D64C1" w:rsidRPr="001D64C1" w:rsidRDefault="001D64C1" w:rsidP="001D64C1">
      <w:pPr>
        <w:numPr>
          <w:ilvl w:val="0"/>
          <w:numId w:val="1"/>
        </w:numPr>
        <w:spacing w:line="360" w:lineRule="auto"/>
        <w:rPr>
          <w:sz w:val="24"/>
        </w:rPr>
      </w:pPr>
      <w:r w:rsidRPr="001D64C1">
        <w:rPr>
          <w:sz w:val="24"/>
        </w:rPr>
        <w:t>Utbildningsinsats ÅGP, Statusklassning, Miljökvalitetsnormer med mera</w:t>
      </w:r>
    </w:p>
    <w:p w14:paraId="40DBDAE1" w14:textId="0E0BB11A" w:rsidR="00997998" w:rsidRDefault="00997998" w:rsidP="00997998">
      <w:pPr>
        <w:numPr>
          <w:ilvl w:val="0"/>
          <w:numId w:val="1"/>
        </w:numPr>
        <w:spacing w:line="360" w:lineRule="auto"/>
        <w:rPr>
          <w:sz w:val="24"/>
        </w:rPr>
      </w:pPr>
      <w:r w:rsidRPr="006160E0">
        <w:rPr>
          <w:sz w:val="24"/>
        </w:rPr>
        <w:t>Utve</w:t>
      </w:r>
      <w:r w:rsidR="00546B31">
        <w:rPr>
          <w:sz w:val="24"/>
        </w:rPr>
        <w:t xml:space="preserve">ckla och förbättra vattenrådet </w:t>
      </w:r>
      <w:r w:rsidRPr="006160E0">
        <w:rPr>
          <w:sz w:val="24"/>
        </w:rPr>
        <w:t xml:space="preserve">genom </w:t>
      </w:r>
      <w:r w:rsidR="00356FFB">
        <w:rPr>
          <w:sz w:val="24"/>
        </w:rPr>
        <w:t xml:space="preserve">samarbete i styrelsen och </w:t>
      </w:r>
      <w:r w:rsidRPr="006160E0">
        <w:rPr>
          <w:sz w:val="24"/>
        </w:rPr>
        <w:t>bidrag från vattenrådets medlemmar</w:t>
      </w:r>
    </w:p>
    <w:p w14:paraId="58F6AB7A" w14:textId="77777777" w:rsidR="00997998" w:rsidRPr="006160E0" w:rsidRDefault="00997998" w:rsidP="00997998">
      <w:pPr>
        <w:numPr>
          <w:ilvl w:val="0"/>
          <w:numId w:val="1"/>
        </w:numPr>
        <w:spacing w:line="360" w:lineRule="auto"/>
        <w:rPr>
          <w:sz w:val="24"/>
        </w:rPr>
      </w:pPr>
      <w:r w:rsidRPr="006160E0">
        <w:rPr>
          <w:sz w:val="24"/>
        </w:rPr>
        <w:t>Förekommande remissyttranden och skrivelser</w:t>
      </w:r>
    </w:p>
    <w:p w14:paraId="22EBAA71" w14:textId="2224DB4F" w:rsidR="00997998" w:rsidRPr="000B46B1" w:rsidRDefault="00251C4D" w:rsidP="00997998">
      <w:pPr>
        <w:numPr>
          <w:ilvl w:val="0"/>
          <w:numId w:val="1"/>
        </w:numPr>
        <w:spacing w:line="360" w:lineRule="auto"/>
        <w:rPr>
          <w:sz w:val="24"/>
        </w:rPr>
      </w:pPr>
      <w:r w:rsidRPr="000B46B1">
        <w:rPr>
          <w:sz w:val="24"/>
        </w:rPr>
        <w:t>Sprida vattenrådets arbete digitalt</w:t>
      </w:r>
      <w:r w:rsidR="00997998" w:rsidRPr="000B46B1">
        <w:rPr>
          <w:sz w:val="24"/>
        </w:rPr>
        <w:t xml:space="preserve"> och</w:t>
      </w:r>
      <w:r w:rsidRPr="000B46B1">
        <w:rPr>
          <w:sz w:val="24"/>
        </w:rPr>
        <w:t xml:space="preserve"> i</w:t>
      </w:r>
      <w:r w:rsidR="00997998" w:rsidRPr="000B46B1">
        <w:rPr>
          <w:sz w:val="24"/>
        </w:rPr>
        <w:t xml:space="preserve"> andra plattformar</w:t>
      </w:r>
      <w:r w:rsidR="00356FFB" w:rsidRPr="000B46B1">
        <w:rPr>
          <w:sz w:val="24"/>
        </w:rPr>
        <w:t xml:space="preserve"> samt </w:t>
      </w:r>
      <w:r w:rsidR="00546B31" w:rsidRPr="000B46B1">
        <w:rPr>
          <w:sz w:val="24"/>
        </w:rPr>
        <w:t xml:space="preserve">utveckla webbplatsen och följa upp besöksstatistik </w:t>
      </w:r>
    </w:p>
    <w:p w14:paraId="45F6844C" w14:textId="145CB219" w:rsidR="00997998" w:rsidRPr="00AC1B7A" w:rsidRDefault="00997998" w:rsidP="00997998">
      <w:pPr>
        <w:numPr>
          <w:ilvl w:val="0"/>
          <w:numId w:val="1"/>
        </w:numPr>
        <w:spacing w:line="360" w:lineRule="auto"/>
        <w:rPr>
          <w:sz w:val="24"/>
        </w:rPr>
      </w:pPr>
      <w:r w:rsidRPr="00AC1B7A">
        <w:rPr>
          <w:sz w:val="24"/>
        </w:rPr>
        <w:t>Planera utomhusaktiviteter, t.ex. informationsträffar, vatten</w:t>
      </w:r>
      <w:r w:rsidR="002F12D4" w:rsidRPr="00AC1B7A">
        <w:rPr>
          <w:sz w:val="24"/>
        </w:rPr>
        <w:t>dragsvandringar och studiebesök</w:t>
      </w:r>
    </w:p>
    <w:p w14:paraId="1D3E29E2" w14:textId="266FF9B8" w:rsidR="00997998" w:rsidRPr="00D82987" w:rsidRDefault="00997998" w:rsidP="00997998">
      <w:pPr>
        <w:numPr>
          <w:ilvl w:val="0"/>
          <w:numId w:val="1"/>
        </w:numPr>
        <w:spacing w:line="360" w:lineRule="auto"/>
        <w:rPr>
          <w:sz w:val="24"/>
        </w:rPr>
      </w:pPr>
      <w:r w:rsidRPr="00D82987">
        <w:rPr>
          <w:sz w:val="24"/>
        </w:rPr>
        <w:t>Utveckla samarbetet med övriga vattenråd och kustvattenrådet</w:t>
      </w:r>
      <w:r w:rsidR="00AC1B7A" w:rsidRPr="00D82987">
        <w:rPr>
          <w:sz w:val="24"/>
        </w:rPr>
        <w:t xml:space="preserve">, vattenrådet deltar from 2023 </w:t>
      </w:r>
      <w:r w:rsidR="00BC482C" w:rsidRPr="00D82987">
        <w:rPr>
          <w:sz w:val="24"/>
        </w:rPr>
        <w:t xml:space="preserve">med representant </w:t>
      </w:r>
      <w:r w:rsidR="00AC1B7A" w:rsidRPr="00D82987">
        <w:rPr>
          <w:sz w:val="24"/>
        </w:rPr>
        <w:t>i ä</w:t>
      </w:r>
      <w:r w:rsidR="00D82987" w:rsidRPr="00D82987">
        <w:rPr>
          <w:sz w:val="24"/>
        </w:rPr>
        <w:t>lvgruppen</w:t>
      </w:r>
    </w:p>
    <w:p w14:paraId="74D98782" w14:textId="4F35A5E3" w:rsidR="00997998" w:rsidRDefault="00997998" w:rsidP="00997998">
      <w:pPr>
        <w:numPr>
          <w:ilvl w:val="0"/>
          <w:numId w:val="1"/>
        </w:numPr>
        <w:spacing w:line="360" w:lineRule="auto"/>
        <w:rPr>
          <w:sz w:val="24"/>
        </w:rPr>
      </w:pPr>
      <w:r w:rsidRPr="006160E0">
        <w:rPr>
          <w:sz w:val="24"/>
        </w:rPr>
        <w:t>Samverka för att sprida information från vattenmyndigheten och andra myn</w:t>
      </w:r>
      <w:r w:rsidRPr="006160E0">
        <w:rPr>
          <w:sz w:val="24"/>
        </w:rPr>
        <w:softHyphen/>
        <w:t>dig</w:t>
      </w:r>
      <w:r w:rsidRPr="006160E0">
        <w:rPr>
          <w:sz w:val="24"/>
        </w:rPr>
        <w:softHyphen/>
        <w:t>heter till alla som berörs och är intresserade av vattenfrågor inom Nissans avrinningsområde</w:t>
      </w:r>
    </w:p>
    <w:p w14:paraId="7E7F6C70" w14:textId="250573BF" w:rsidR="002F12D4" w:rsidRDefault="002F12D4" w:rsidP="00D43DAE">
      <w:pPr>
        <w:numPr>
          <w:ilvl w:val="0"/>
          <w:numId w:val="1"/>
        </w:numPr>
        <w:spacing w:line="360" w:lineRule="auto"/>
        <w:rPr>
          <w:sz w:val="24"/>
        </w:rPr>
      </w:pPr>
      <w:r w:rsidRPr="006160E0">
        <w:rPr>
          <w:sz w:val="24"/>
        </w:rPr>
        <w:t>Uppföljning av Anderstorps</w:t>
      </w:r>
      <w:r w:rsidR="00AF7B19">
        <w:rPr>
          <w:sz w:val="24"/>
        </w:rPr>
        <w:t>ån</w:t>
      </w:r>
      <w:r w:rsidR="006A4AAE">
        <w:rPr>
          <w:sz w:val="24"/>
        </w:rPr>
        <w:t xml:space="preserve"> och des</w:t>
      </w:r>
      <w:r w:rsidR="00AF7B19">
        <w:rPr>
          <w:sz w:val="24"/>
        </w:rPr>
        <w:t>s</w:t>
      </w:r>
      <w:r w:rsidR="006A4AAE">
        <w:rPr>
          <w:sz w:val="24"/>
        </w:rPr>
        <w:t xml:space="preserve"> biflödens</w:t>
      </w:r>
      <w:r w:rsidR="00AF7B19">
        <w:rPr>
          <w:sz w:val="24"/>
        </w:rPr>
        <w:t xml:space="preserve"> </w:t>
      </w:r>
      <w:r w:rsidR="000E6B71">
        <w:rPr>
          <w:sz w:val="24"/>
        </w:rPr>
        <w:t>föroreningsproblematik</w:t>
      </w:r>
    </w:p>
    <w:p w14:paraId="7C1E04E1" w14:textId="2EDB52DF" w:rsidR="001D64C1" w:rsidRPr="001D64C1" w:rsidRDefault="001D64C1" w:rsidP="001D64C1">
      <w:pPr>
        <w:numPr>
          <w:ilvl w:val="0"/>
          <w:numId w:val="1"/>
        </w:numPr>
        <w:spacing w:line="360" w:lineRule="auto"/>
        <w:rPr>
          <w:sz w:val="24"/>
        </w:rPr>
      </w:pPr>
      <w:r w:rsidRPr="001D64C1">
        <w:rPr>
          <w:sz w:val="24"/>
        </w:rPr>
        <w:t>Ta fram avrinningsområdesspecifikt presentationsunderlag att kunna använda i respektive kommun/organisation. Beslut från möte i oktober 2024</w:t>
      </w:r>
    </w:p>
    <w:p w14:paraId="4AD756D3" w14:textId="77777777" w:rsidR="001D64C1" w:rsidRPr="00820FC1" w:rsidRDefault="001D64C1" w:rsidP="001D64C1">
      <w:pPr>
        <w:numPr>
          <w:ilvl w:val="0"/>
          <w:numId w:val="1"/>
        </w:numPr>
        <w:spacing w:line="360" w:lineRule="auto"/>
        <w:rPr>
          <w:strike/>
          <w:color w:val="auto"/>
          <w:sz w:val="24"/>
        </w:rPr>
      </w:pPr>
      <w:r w:rsidRPr="00820FC1">
        <w:rPr>
          <w:strike/>
          <w:color w:val="auto"/>
          <w:sz w:val="24"/>
        </w:rPr>
        <w:t>Avsluta pågående LOVA-projekt i Nissans avrinningsområde samt diskutera fortsatt arbete</w:t>
      </w:r>
    </w:p>
    <w:p w14:paraId="710F3E3E" w14:textId="0E8998AB" w:rsidR="00997998" w:rsidRPr="002E4DB3" w:rsidRDefault="00997998" w:rsidP="004D30BE">
      <w:pPr>
        <w:spacing w:line="360" w:lineRule="auto"/>
        <w:rPr>
          <w:b/>
          <w:bCs/>
          <w:sz w:val="24"/>
        </w:rPr>
      </w:pPr>
      <w:r w:rsidRPr="002E4DB3">
        <w:rPr>
          <w:b/>
          <w:bCs/>
          <w:sz w:val="24"/>
        </w:rPr>
        <w:t xml:space="preserve">Styrelsen Nissans </w:t>
      </w:r>
      <w:r w:rsidRPr="008F5C7A">
        <w:rPr>
          <w:b/>
          <w:bCs/>
          <w:sz w:val="24"/>
        </w:rPr>
        <w:t>vattenråd, 202</w:t>
      </w:r>
      <w:r w:rsidR="00121A6F" w:rsidRPr="008F5C7A">
        <w:rPr>
          <w:b/>
          <w:bCs/>
          <w:sz w:val="24"/>
        </w:rPr>
        <w:t>5-</w:t>
      </w:r>
      <w:r w:rsidR="00D31DC5" w:rsidRPr="008F5C7A">
        <w:rPr>
          <w:b/>
          <w:bCs/>
          <w:sz w:val="24"/>
        </w:rPr>
        <w:t>06-04</w:t>
      </w:r>
    </w:p>
    <w:sectPr w:rsidR="00997998" w:rsidRPr="002E4DB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F222" w14:textId="77777777" w:rsidR="00F91AE4" w:rsidRDefault="00F91AE4" w:rsidP="00726EC9">
      <w:pPr>
        <w:spacing w:line="240" w:lineRule="auto"/>
      </w:pPr>
      <w:r>
        <w:separator/>
      </w:r>
    </w:p>
  </w:endnote>
  <w:endnote w:type="continuationSeparator" w:id="0">
    <w:p w14:paraId="30689B5A" w14:textId="77777777" w:rsidR="00F91AE4" w:rsidRDefault="00F91AE4" w:rsidP="00726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851F" w14:textId="77777777" w:rsidR="001556CF" w:rsidRDefault="001556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ECE8" w14:textId="36C24B5B" w:rsidR="001F1D64" w:rsidRDefault="001F1D64">
    <w:pPr>
      <w:pStyle w:val="Sidfot"/>
    </w:pPr>
    <w:r>
      <w:t xml:space="preserve">Nissans </w:t>
    </w:r>
    <w:proofErr w:type="spellStart"/>
    <w:r>
      <w:t>Vattenråd</w:t>
    </w:r>
    <w:proofErr w:type="spellEnd"/>
    <w:r>
      <w:tab/>
    </w:r>
    <w:r>
      <w:tab/>
      <w:t xml:space="preserve">Organisationsnummer: </w:t>
    </w:r>
    <w:proofErr w:type="gramStart"/>
    <w:r>
      <w:t>849201-9909</w:t>
    </w:r>
    <w:proofErr w:type="gramEnd"/>
  </w:p>
  <w:p w14:paraId="6FE22F2B" w14:textId="24A2A9BE" w:rsidR="001F1D64" w:rsidRDefault="001F1D64">
    <w:pPr>
      <w:pStyle w:val="Sidfot"/>
    </w:pPr>
    <w:r>
      <w:t>Box 153</w:t>
    </w:r>
  </w:p>
  <w:p w14:paraId="0F569194" w14:textId="79557FDE" w:rsidR="001F1D64" w:rsidRDefault="001F1D64">
    <w:pPr>
      <w:pStyle w:val="Sidfot"/>
    </w:pPr>
    <w:r>
      <w:t>301 05 Halmstad</w:t>
    </w:r>
    <w:r w:rsidR="00741952">
      <w:tab/>
    </w:r>
    <w:r w:rsidR="0074195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FEA3" w14:textId="77777777" w:rsidR="001556CF" w:rsidRDefault="001556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0471" w14:textId="77777777" w:rsidR="00F91AE4" w:rsidRDefault="00F91AE4" w:rsidP="00726EC9">
      <w:pPr>
        <w:spacing w:line="240" w:lineRule="auto"/>
      </w:pPr>
      <w:r>
        <w:separator/>
      </w:r>
    </w:p>
  </w:footnote>
  <w:footnote w:type="continuationSeparator" w:id="0">
    <w:p w14:paraId="185C049F" w14:textId="77777777" w:rsidR="00F91AE4" w:rsidRDefault="00F91AE4" w:rsidP="00726E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56BA" w14:textId="77777777" w:rsidR="001556CF" w:rsidRDefault="001556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CCF1" w14:textId="585657B6" w:rsidR="00726EC9" w:rsidRDefault="00F91AE4">
    <w:pPr>
      <w:pStyle w:val="Sidhuvud"/>
    </w:pPr>
    <w:sdt>
      <w:sdtPr>
        <w:id w:val="-1740234410"/>
        <w:docPartObj>
          <w:docPartGallery w:val="Watermarks"/>
          <w:docPartUnique/>
        </w:docPartObj>
      </w:sdtPr>
      <w:sdtEndPr/>
      <w:sdtContent>
        <w:r>
          <w:pict w14:anchorId="1BB96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001F1D64" w:rsidRPr="00726EC9">
      <w:rPr>
        <w:noProof/>
        <w:color w:val="808080" w:themeColor="background1" w:themeShade="80"/>
        <w:lang w:eastAsia="sv-SE"/>
      </w:rPr>
      <w:drawing>
        <wp:anchor distT="0" distB="0" distL="114300" distR="114300" simplePos="0" relativeHeight="251657216" behindDoc="1" locked="0" layoutInCell="1" allowOverlap="1" wp14:anchorId="7B16E1E6" wp14:editId="3D959E6F">
          <wp:simplePos x="0" y="0"/>
          <wp:positionH relativeFrom="column">
            <wp:posOffset>-261258</wp:posOffset>
          </wp:positionH>
          <wp:positionV relativeFrom="paragraph">
            <wp:posOffset>-238142</wp:posOffset>
          </wp:positionV>
          <wp:extent cx="1747520" cy="732188"/>
          <wp:effectExtent l="0" t="0" r="5080" b="0"/>
          <wp:wrapNone/>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47520" cy="732188"/>
                  </a:xfrm>
                  <a:prstGeom prst="rect">
                    <a:avLst/>
                  </a:prstGeom>
                </pic:spPr>
              </pic:pic>
            </a:graphicData>
          </a:graphic>
          <wp14:sizeRelH relativeFrom="margin">
            <wp14:pctWidth>0</wp14:pctWidth>
          </wp14:sizeRelH>
          <wp14:sizeRelV relativeFrom="margin">
            <wp14:pctHeight>0</wp14:pctHeight>
          </wp14:sizeRelV>
        </wp:anchor>
      </w:drawing>
    </w:r>
    <w:r w:rsidR="002F12D4">
      <w:tab/>
    </w:r>
    <w:r w:rsidR="002F12D4">
      <w:tab/>
    </w:r>
    <w:r w:rsidR="00A21C50" w:rsidRPr="00D31DC5">
      <w:t>202</w:t>
    </w:r>
    <w:r w:rsidR="00796AC7">
      <w:t>6</w:t>
    </w:r>
    <w:r w:rsidR="00A21C50" w:rsidRPr="00D31DC5">
      <w:t>-</w:t>
    </w:r>
    <w:r w:rsidR="00F3458A">
      <w:t>05-28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ACCA" w14:textId="77777777" w:rsidR="001556CF" w:rsidRDefault="001556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A404B"/>
    <w:multiLevelType w:val="hybridMultilevel"/>
    <w:tmpl w:val="902C5AA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4560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C9"/>
    <w:rsid w:val="00076F44"/>
    <w:rsid w:val="000B46B1"/>
    <w:rsid w:val="000E6B71"/>
    <w:rsid w:val="000F1840"/>
    <w:rsid w:val="00113721"/>
    <w:rsid w:val="00121A6F"/>
    <w:rsid w:val="001556CF"/>
    <w:rsid w:val="00182F5A"/>
    <w:rsid w:val="00191333"/>
    <w:rsid w:val="001C64DC"/>
    <w:rsid w:val="001D64C1"/>
    <w:rsid w:val="001F1D64"/>
    <w:rsid w:val="00244FAF"/>
    <w:rsid w:val="00251C4D"/>
    <w:rsid w:val="002E4DB3"/>
    <w:rsid w:val="002E56F0"/>
    <w:rsid w:val="002E73EE"/>
    <w:rsid w:val="002F12D4"/>
    <w:rsid w:val="00303908"/>
    <w:rsid w:val="00304F72"/>
    <w:rsid w:val="0033293C"/>
    <w:rsid w:val="00335259"/>
    <w:rsid w:val="00352135"/>
    <w:rsid w:val="00356FFB"/>
    <w:rsid w:val="003B2B28"/>
    <w:rsid w:val="003B72DF"/>
    <w:rsid w:val="003C78B4"/>
    <w:rsid w:val="003C7A0A"/>
    <w:rsid w:val="00420299"/>
    <w:rsid w:val="00496179"/>
    <w:rsid w:val="004A4A19"/>
    <w:rsid w:val="004D30BE"/>
    <w:rsid w:val="00507EC8"/>
    <w:rsid w:val="00546B31"/>
    <w:rsid w:val="0057581D"/>
    <w:rsid w:val="005956E8"/>
    <w:rsid w:val="005A0BE0"/>
    <w:rsid w:val="006160E0"/>
    <w:rsid w:val="006A4AAE"/>
    <w:rsid w:val="006B32D1"/>
    <w:rsid w:val="006D3AE2"/>
    <w:rsid w:val="006F44C2"/>
    <w:rsid w:val="007223D0"/>
    <w:rsid w:val="00726EC9"/>
    <w:rsid w:val="00741952"/>
    <w:rsid w:val="00760327"/>
    <w:rsid w:val="00780154"/>
    <w:rsid w:val="00796AC7"/>
    <w:rsid w:val="007B542E"/>
    <w:rsid w:val="00820FC1"/>
    <w:rsid w:val="008C4FF0"/>
    <w:rsid w:val="008F5C7A"/>
    <w:rsid w:val="00997998"/>
    <w:rsid w:val="009F1AB8"/>
    <w:rsid w:val="00A21C50"/>
    <w:rsid w:val="00A86268"/>
    <w:rsid w:val="00AC1B7A"/>
    <w:rsid w:val="00AD30CC"/>
    <w:rsid w:val="00AF7B19"/>
    <w:rsid w:val="00B018CE"/>
    <w:rsid w:val="00BA0F3B"/>
    <w:rsid w:val="00BC482C"/>
    <w:rsid w:val="00C26380"/>
    <w:rsid w:val="00C57AE2"/>
    <w:rsid w:val="00CC074F"/>
    <w:rsid w:val="00D05FE2"/>
    <w:rsid w:val="00D2423A"/>
    <w:rsid w:val="00D31DC5"/>
    <w:rsid w:val="00D35AAC"/>
    <w:rsid w:val="00D43DAE"/>
    <w:rsid w:val="00D82987"/>
    <w:rsid w:val="00DB45DD"/>
    <w:rsid w:val="00DC0C5D"/>
    <w:rsid w:val="00DC64CC"/>
    <w:rsid w:val="00E04C21"/>
    <w:rsid w:val="00E12220"/>
    <w:rsid w:val="00E54E98"/>
    <w:rsid w:val="00E8346F"/>
    <w:rsid w:val="00EA4F74"/>
    <w:rsid w:val="00EE1613"/>
    <w:rsid w:val="00EE57D0"/>
    <w:rsid w:val="00F3458A"/>
    <w:rsid w:val="00F7600B"/>
    <w:rsid w:val="00F91AE4"/>
    <w:rsid w:val="2DE1A1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10D9E"/>
  <w15:chartTrackingRefBased/>
  <w15:docId w15:val="{2EF99030-CFEE-4732-B5C9-A18367FE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6EC9"/>
    <w:pPr>
      <w:spacing w:after="0" w:line="276" w:lineRule="auto"/>
    </w:pPr>
    <w:rPr>
      <w:rFonts w:ascii="Arial" w:eastAsia="Arial" w:hAnsi="Arial" w:cs="Arial"/>
      <w:color w:val="000000"/>
      <w:szCs w:val="20"/>
      <w:lang w:val="sk-SK" w:eastAsia="sk-SK"/>
    </w:rPr>
  </w:style>
  <w:style w:type="paragraph" w:styleId="Rubrik1">
    <w:name w:val="heading 1"/>
    <w:basedOn w:val="Normal"/>
    <w:next w:val="Normal"/>
    <w:link w:val="Rubrik1Char"/>
    <w:rsid w:val="00726EC9"/>
    <w:pPr>
      <w:keepNext/>
      <w:keepLines/>
      <w:spacing w:before="200"/>
      <w:contextualSpacing/>
      <w:outlineLvl w:val="0"/>
    </w:pPr>
    <w:rPr>
      <w:rFonts w:ascii="Trebuchet MS" w:eastAsia="Trebuchet MS" w:hAnsi="Trebuchet MS" w:cs="Trebuchet MS"/>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26EC9"/>
    <w:pPr>
      <w:tabs>
        <w:tab w:val="center" w:pos="4536"/>
        <w:tab w:val="right" w:pos="9072"/>
      </w:tabs>
      <w:spacing w:line="240" w:lineRule="auto"/>
    </w:pPr>
    <w:rPr>
      <w:rFonts w:asciiTheme="minorHAnsi" w:eastAsiaTheme="minorHAnsi" w:hAnsiTheme="minorHAnsi" w:cstheme="minorBidi"/>
      <w:color w:val="auto"/>
      <w:szCs w:val="22"/>
      <w:lang w:val="sv-SE" w:eastAsia="en-US"/>
    </w:rPr>
  </w:style>
  <w:style w:type="character" w:customStyle="1" w:styleId="SidhuvudChar">
    <w:name w:val="Sidhuvud Char"/>
    <w:basedOn w:val="Standardstycketeckensnitt"/>
    <w:link w:val="Sidhuvud"/>
    <w:uiPriority w:val="99"/>
    <w:rsid w:val="00726EC9"/>
  </w:style>
  <w:style w:type="paragraph" w:styleId="Sidfot">
    <w:name w:val="footer"/>
    <w:basedOn w:val="Normal"/>
    <w:link w:val="SidfotChar"/>
    <w:uiPriority w:val="99"/>
    <w:unhideWhenUsed/>
    <w:rsid w:val="00726EC9"/>
    <w:pPr>
      <w:tabs>
        <w:tab w:val="center" w:pos="4536"/>
        <w:tab w:val="right" w:pos="9072"/>
      </w:tabs>
      <w:spacing w:line="240" w:lineRule="auto"/>
    </w:pPr>
    <w:rPr>
      <w:rFonts w:asciiTheme="minorHAnsi" w:eastAsiaTheme="minorHAnsi" w:hAnsiTheme="minorHAnsi" w:cstheme="minorBidi"/>
      <w:color w:val="auto"/>
      <w:szCs w:val="22"/>
      <w:lang w:val="sv-SE" w:eastAsia="en-US"/>
    </w:rPr>
  </w:style>
  <w:style w:type="character" w:customStyle="1" w:styleId="SidfotChar">
    <w:name w:val="Sidfot Char"/>
    <w:basedOn w:val="Standardstycketeckensnitt"/>
    <w:link w:val="Sidfot"/>
    <w:uiPriority w:val="99"/>
    <w:rsid w:val="00726EC9"/>
  </w:style>
  <w:style w:type="character" w:customStyle="1" w:styleId="Rubrik1Char">
    <w:name w:val="Rubrik 1 Char"/>
    <w:basedOn w:val="Standardstycketeckensnitt"/>
    <w:link w:val="Rubrik1"/>
    <w:rsid w:val="00726EC9"/>
    <w:rPr>
      <w:rFonts w:ascii="Trebuchet MS" w:eastAsia="Trebuchet MS" w:hAnsi="Trebuchet MS" w:cs="Trebuchet MS"/>
      <w:color w:val="000000"/>
      <w:sz w:val="32"/>
      <w:szCs w:val="20"/>
      <w:lang w:val="sk-SK" w:eastAsia="sk-SK"/>
    </w:rPr>
  </w:style>
  <w:style w:type="paragraph" w:customStyle="1" w:styleId="Headline">
    <w:name w:val="Headline"/>
    <w:basedOn w:val="Liststycke"/>
    <w:link w:val="HeadlineChar"/>
    <w:qFormat/>
    <w:rsid w:val="00726EC9"/>
    <w:pPr>
      <w:spacing w:after="60" w:line="240" w:lineRule="auto"/>
      <w:ind w:left="0"/>
      <w:contextualSpacing w:val="0"/>
    </w:pPr>
    <w:rPr>
      <w:rFonts w:asciiTheme="minorHAnsi" w:hAnsiTheme="minorHAnsi"/>
      <w:b/>
      <w:noProof/>
      <w:color w:val="E7E6E6" w:themeColor="background2"/>
      <w:sz w:val="36"/>
      <w:szCs w:val="36"/>
    </w:rPr>
  </w:style>
  <w:style w:type="character" w:customStyle="1" w:styleId="HeadlineChar">
    <w:name w:val="Headline Char"/>
    <w:basedOn w:val="Standardstycketeckensnitt"/>
    <w:link w:val="Headline"/>
    <w:rsid w:val="00726EC9"/>
    <w:rPr>
      <w:rFonts w:eastAsia="Arial" w:cs="Arial"/>
      <w:b/>
      <w:noProof/>
      <w:color w:val="E7E6E6" w:themeColor="background2"/>
      <w:sz w:val="36"/>
      <w:szCs w:val="36"/>
      <w:lang w:val="sk-SK" w:eastAsia="sk-SK"/>
    </w:rPr>
  </w:style>
  <w:style w:type="paragraph" w:customStyle="1" w:styleId="bodytext">
    <w:name w:val="bodytext"/>
    <w:basedOn w:val="Normal"/>
    <w:rsid w:val="00726EC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styleId="Liststycke">
    <w:name w:val="List Paragraph"/>
    <w:basedOn w:val="Normal"/>
    <w:uiPriority w:val="34"/>
    <w:qFormat/>
    <w:rsid w:val="00726EC9"/>
    <w:pPr>
      <w:ind w:left="720"/>
      <w:contextualSpacing/>
    </w:pPr>
  </w:style>
  <w:style w:type="character" w:styleId="Hyperlnk">
    <w:name w:val="Hyperlink"/>
    <w:basedOn w:val="Standardstycketeckensnitt"/>
    <w:uiPriority w:val="99"/>
    <w:unhideWhenUsed/>
    <w:rsid w:val="00741952"/>
    <w:rPr>
      <w:color w:val="0563C1" w:themeColor="hyperlink"/>
      <w:u w:val="single"/>
    </w:rPr>
  </w:style>
  <w:style w:type="character" w:styleId="Kommentarsreferens">
    <w:name w:val="annotation reference"/>
    <w:basedOn w:val="Standardstycketeckensnitt"/>
    <w:uiPriority w:val="99"/>
    <w:semiHidden/>
    <w:unhideWhenUsed/>
    <w:rsid w:val="003B2B28"/>
    <w:rPr>
      <w:sz w:val="16"/>
      <w:szCs w:val="16"/>
    </w:rPr>
  </w:style>
  <w:style w:type="paragraph" w:styleId="Kommentarer">
    <w:name w:val="annotation text"/>
    <w:basedOn w:val="Normal"/>
    <w:link w:val="KommentarerChar"/>
    <w:uiPriority w:val="99"/>
    <w:semiHidden/>
    <w:unhideWhenUsed/>
    <w:rsid w:val="003B2B28"/>
    <w:pPr>
      <w:spacing w:line="240" w:lineRule="auto"/>
    </w:pPr>
    <w:rPr>
      <w:sz w:val="20"/>
    </w:rPr>
  </w:style>
  <w:style w:type="character" w:customStyle="1" w:styleId="KommentarerChar">
    <w:name w:val="Kommentarer Char"/>
    <w:basedOn w:val="Standardstycketeckensnitt"/>
    <w:link w:val="Kommentarer"/>
    <w:uiPriority w:val="99"/>
    <w:semiHidden/>
    <w:rsid w:val="003B2B28"/>
    <w:rPr>
      <w:rFonts w:ascii="Arial" w:eastAsia="Arial" w:hAnsi="Arial" w:cs="Arial"/>
      <w:color w:val="000000"/>
      <w:sz w:val="20"/>
      <w:szCs w:val="20"/>
      <w:lang w:val="sk-SK" w:eastAsia="sk-SK"/>
    </w:rPr>
  </w:style>
  <w:style w:type="paragraph" w:styleId="Kommentarsmne">
    <w:name w:val="annotation subject"/>
    <w:basedOn w:val="Kommentarer"/>
    <w:next w:val="Kommentarer"/>
    <w:link w:val="KommentarsmneChar"/>
    <w:uiPriority w:val="99"/>
    <w:semiHidden/>
    <w:unhideWhenUsed/>
    <w:rsid w:val="003B2B28"/>
    <w:rPr>
      <w:b/>
      <w:bCs/>
    </w:rPr>
  </w:style>
  <w:style w:type="character" w:customStyle="1" w:styleId="KommentarsmneChar">
    <w:name w:val="Kommentarsämne Char"/>
    <w:basedOn w:val="KommentarerChar"/>
    <w:link w:val="Kommentarsmne"/>
    <w:uiPriority w:val="99"/>
    <w:semiHidden/>
    <w:rsid w:val="003B2B28"/>
    <w:rPr>
      <w:rFonts w:ascii="Arial" w:eastAsia="Arial" w:hAnsi="Arial" w:cs="Arial"/>
      <w:b/>
      <w:bCs/>
      <w:color w:val="000000"/>
      <w:sz w:val="20"/>
      <w:szCs w:val="20"/>
      <w:lang w:val="sk-SK" w:eastAsia="sk-SK"/>
    </w:rPr>
  </w:style>
  <w:style w:type="paragraph" w:styleId="Ballongtext">
    <w:name w:val="Balloon Text"/>
    <w:basedOn w:val="Normal"/>
    <w:link w:val="BallongtextChar"/>
    <w:uiPriority w:val="99"/>
    <w:semiHidden/>
    <w:unhideWhenUsed/>
    <w:rsid w:val="003B2B2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B2B28"/>
    <w:rPr>
      <w:rFonts w:ascii="Segoe UI" w:eastAsia="Arial" w:hAnsi="Segoe UI" w:cs="Segoe UI"/>
      <w:color w:val="000000"/>
      <w:sz w:val="18"/>
      <w:szCs w:val="1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763e62d-0b8c-46e5-8931-ccffe88cca3e">
      <Terms xmlns="http://schemas.microsoft.com/office/infopath/2007/PartnerControls"/>
    </lcf76f155ced4ddcb4097134ff3c332f>
    <TaxCatchAll xmlns="2ff5dc79-0762-4975-ac07-f2af3976e745"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E2CCB37213C34DBB885D0C6C470249" ma:contentTypeVersion="14" ma:contentTypeDescription="Skapa ett nytt dokument." ma:contentTypeScope="" ma:versionID="c5fd113694e38266186c96da3f7220fb">
  <xsd:schema xmlns:xsd="http://www.w3.org/2001/XMLSchema" xmlns:xs="http://www.w3.org/2001/XMLSchema" xmlns:p="http://schemas.microsoft.com/office/2006/metadata/properties" xmlns:ns1="http://schemas.microsoft.com/sharepoint/v3" xmlns:ns2="0763e62d-0b8c-46e5-8931-ccffe88cca3e" xmlns:ns3="2ff5dc79-0762-4975-ac07-f2af3976e745" targetNamespace="http://schemas.microsoft.com/office/2006/metadata/properties" ma:root="true" ma:fieldsID="cd2b4a878af27f56049e09f84ed0a768" ns1:_="" ns2:_="" ns3:_="">
    <xsd:import namespace="http://schemas.microsoft.com/sharepoint/v3"/>
    <xsd:import namespace="0763e62d-0b8c-46e5-8931-ccffe88cca3e"/>
    <xsd:import namespace="2ff5dc79-0762-4975-ac07-f2af3976e7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ör enhetlig efterlevnadsprincip" ma:hidden="true" ma:internalName="_ip_UnifiedCompliancePolicyProperties">
      <xsd:simpleType>
        <xsd:restriction base="dms:Note"/>
      </xsd:simpleType>
    </xsd:element>
    <xsd:element name="_ip_UnifiedCompliancePolicyUIAction" ma:index="16"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3e62d-0b8c-46e5-8931-ccffe88cc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fe435dd0-d5c8-4d38-a0df-08d7780dafc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f5dc79-0762-4975-ac07-f2af3976e7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17c031-fe5f-405e-9a3e-1972f976ea46}" ma:internalName="TaxCatchAll" ma:showField="CatchAllData" ma:web="2ff5dc79-0762-4975-ac07-f2af3976e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5F116-C3A6-4B24-83C1-5F760B782CA0}">
  <ds:schemaRefs>
    <ds:schemaRef ds:uri="http://schemas.microsoft.com/office/2006/metadata/properties"/>
    <ds:schemaRef ds:uri="http://schemas.microsoft.com/office/infopath/2007/PartnerControls"/>
    <ds:schemaRef ds:uri="http://schemas.microsoft.com/sharepoint/v3"/>
    <ds:schemaRef ds:uri="0763e62d-0b8c-46e5-8931-ccffe88cca3e"/>
    <ds:schemaRef ds:uri="2ff5dc79-0762-4975-ac07-f2af3976e745"/>
  </ds:schemaRefs>
</ds:datastoreItem>
</file>

<file path=customXml/itemProps2.xml><?xml version="1.0" encoding="utf-8"?>
<ds:datastoreItem xmlns:ds="http://schemas.openxmlformats.org/officeDocument/2006/customXml" ds:itemID="{1688127A-BFC4-4C0D-AEC6-2C8D5201A870}">
  <ds:schemaRefs>
    <ds:schemaRef ds:uri="http://schemas.microsoft.com/sharepoint/v3/contenttype/forms"/>
  </ds:schemaRefs>
</ds:datastoreItem>
</file>

<file path=customXml/itemProps3.xml><?xml version="1.0" encoding="utf-8"?>
<ds:datastoreItem xmlns:ds="http://schemas.openxmlformats.org/officeDocument/2006/customXml" ds:itemID="{1D79AE5E-310F-4DBF-914A-258EF56F5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63e62d-0b8c-46e5-8931-ccffe88cca3e"/>
    <ds:schemaRef ds:uri="2ff5dc79-0762-4975-ac07-f2af3976e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c8e87b-ce5e-4f1c-b836-d83b5a9fc8c8}" enabled="1" method="Privileged" siteId="{78a88712-586a-44a3-b2d9-d0ed2b991c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1569</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la Motte</dc:creator>
  <cp:keywords/>
  <dc:description/>
  <cp:lastModifiedBy>Sofia Yngstrand</cp:lastModifiedBy>
  <cp:revision>35</cp:revision>
  <dcterms:created xsi:type="dcterms:W3CDTF">2025-03-28T13:21:00Z</dcterms:created>
  <dcterms:modified xsi:type="dcterms:W3CDTF">2026-06-10T13:05:00Z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c8e87b-ce5e-4f1c-b836-d83b5a9fc8c8_Enabled">
    <vt:lpwstr>true</vt:lpwstr>
  </property>
  <property fmtid="{D5CDD505-2E9C-101B-9397-08002B2CF9AE}" pid="3" name="MSIP_Label_ebc8e87b-ce5e-4f1c-b836-d83b5a9fc8c8_SetDate">
    <vt:lpwstr>2025-04-15T07:43:10Z</vt:lpwstr>
  </property>
  <property fmtid="{D5CDD505-2E9C-101B-9397-08002B2CF9AE}" pid="4" name="MSIP_Label_ebc8e87b-ce5e-4f1c-b836-d83b5a9fc8c8_Method">
    <vt:lpwstr>Privileged</vt:lpwstr>
  </property>
  <property fmtid="{D5CDD505-2E9C-101B-9397-08002B2CF9AE}" pid="5" name="MSIP_Label_ebc8e87b-ce5e-4f1c-b836-d83b5a9fc8c8_Name">
    <vt:lpwstr>Nivå 1 - Måttlig skada</vt:lpwstr>
  </property>
  <property fmtid="{D5CDD505-2E9C-101B-9397-08002B2CF9AE}" pid="6" name="MSIP_Label_ebc8e87b-ce5e-4f1c-b836-d83b5a9fc8c8_SiteId">
    <vt:lpwstr>78a88712-586a-44a3-b2d9-d0ed2b991cd2</vt:lpwstr>
  </property>
  <property fmtid="{D5CDD505-2E9C-101B-9397-08002B2CF9AE}" pid="7" name="MSIP_Label_ebc8e87b-ce5e-4f1c-b836-d83b5a9fc8c8_ActionId">
    <vt:lpwstr>9e5ba438-1eaa-4b5e-a1d1-a7075bb4a9a7</vt:lpwstr>
  </property>
  <property fmtid="{D5CDD505-2E9C-101B-9397-08002B2CF9AE}" pid="8" name="MSIP_Label_ebc8e87b-ce5e-4f1c-b836-d83b5a9fc8c8_ContentBits">
    <vt:lpwstr>0</vt:lpwstr>
  </property>
  <property fmtid="{D5CDD505-2E9C-101B-9397-08002B2CF9AE}" pid="9" name="ContentTypeId">
    <vt:lpwstr>0x010100A2E2CCB37213C34DBB885D0C6C470249</vt:lpwstr>
  </property>
  <property fmtid="{D5CDD505-2E9C-101B-9397-08002B2CF9AE}" pid="10" name="MediaServiceImageTags">
    <vt:lpwstr/>
  </property>
</Properties>
</file>